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0B07" w14:textId="77777777" w:rsidR="006D6D0B" w:rsidRPr="00AA0EE7" w:rsidRDefault="006D6D0B" w:rsidP="00AA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0EE7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Pr="00AA0E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НАУЧНЫХ ТРУДОВ  </w:t>
      </w:r>
    </w:p>
    <w:p w14:paraId="37A2DAAB" w14:textId="77777777" w:rsidR="006D6D0B" w:rsidRPr="00AA0EE7" w:rsidRDefault="006D6D0B" w:rsidP="00AA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E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доктора </w:t>
      </w:r>
      <w:r w:rsidR="00D8220F" w:rsidRPr="00AA0EE7">
        <w:rPr>
          <w:rFonts w:ascii="Times New Roman" w:hAnsi="Times New Roman" w:cs="Times New Roman"/>
          <w:b/>
          <w:bCs/>
          <w:sz w:val="24"/>
          <w:szCs w:val="24"/>
          <w:lang w:val="en-US"/>
        </w:rPr>
        <w:t>PhD</w:t>
      </w:r>
      <w:r w:rsidR="00D8220F" w:rsidRPr="00AA0EE7">
        <w:rPr>
          <w:rFonts w:ascii="Times New Roman" w:hAnsi="Times New Roman" w:cs="Times New Roman"/>
          <w:b/>
          <w:bCs/>
          <w:sz w:val="24"/>
          <w:szCs w:val="24"/>
        </w:rPr>
        <w:t>, полковника полиции</w:t>
      </w:r>
    </w:p>
    <w:p w14:paraId="7DABA4C3" w14:textId="77777777" w:rsidR="00D8220F" w:rsidRPr="00AA0EE7" w:rsidRDefault="00D8220F" w:rsidP="00AA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EE7">
        <w:rPr>
          <w:rFonts w:ascii="Times New Roman" w:hAnsi="Times New Roman" w:cs="Times New Roman"/>
          <w:b/>
          <w:bCs/>
          <w:sz w:val="24"/>
          <w:szCs w:val="24"/>
        </w:rPr>
        <w:t xml:space="preserve">Алимовой Эльвиры Абдикапбаровны, </w:t>
      </w:r>
    </w:p>
    <w:p w14:paraId="3CDCDA74" w14:textId="77777777" w:rsidR="006D6D0B" w:rsidRPr="00AA0EE7" w:rsidRDefault="00D8220F" w:rsidP="00AA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0EE7">
        <w:rPr>
          <w:rFonts w:ascii="Times New Roman" w:hAnsi="Times New Roman" w:cs="Times New Roman"/>
          <w:b/>
          <w:bCs/>
          <w:sz w:val="24"/>
          <w:szCs w:val="24"/>
        </w:rPr>
        <w:t>опубликованных после защиты диссертации</w:t>
      </w:r>
    </w:p>
    <w:p w14:paraId="7FB579AA" w14:textId="77777777" w:rsidR="006D6D0B" w:rsidRPr="00AA0EE7" w:rsidRDefault="006D6D0B" w:rsidP="00AA0E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2275"/>
        <w:gridCol w:w="1118"/>
        <w:gridCol w:w="3386"/>
        <w:gridCol w:w="896"/>
        <w:gridCol w:w="1546"/>
      </w:tblGrid>
      <w:tr w:rsidR="006D6D0B" w:rsidRPr="00AA0EE7" w14:paraId="76A742E7" w14:textId="77777777" w:rsidTr="00071553">
        <w:tc>
          <w:tcPr>
            <w:tcW w:w="491" w:type="dxa"/>
          </w:tcPr>
          <w:p w14:paraId="700973AE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5" w:type="dxa"/>
          </w:tcPr>
          <w:p w14:paraId="35A7BD0B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C18F2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</w:t>
            </w:r>
          </w:p>
        </w:tc>
        <w:tc>
          <w:tcPr>
            <w:tcW w:w="1118" w:type="dxa"/>
          </w:tcPr>
          <w:p w14:paraId="0E2606D6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0EA3A" w14:textId="659FF25C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</w:t>
            </w:r>
            <w:r w:rsidR="00071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работы</w:t>
            </w:r>
          </w:p>
        </w:tc>
        <w:tc>
          <w:tcPr>
            <w:tcW w:w="3386" w:type="dxa"/>
          </w:tcPr>
          <w:p w14:paraId="46868C89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A38F7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Выходные данные </w:t>
            </w:r>
          </w:p>
        </w:tc>
        <w:tc>
          <w:tcPr>
            <w:tcW w:w="896" w:type="dxa"/>
          </w:tcPr>
          <w:p w14:paraId="12F8235D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17323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 работы</w:t>
            </w:r>
          </w:p>
        </w:tc>
        <w:tc>
          <w:tcPr>
            <w:tcW w:w="1546" w:type="dxa"/>
          </w:tcPr>
          <w:p w14:paraId="1F5AE314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6362D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</w:t>
            </w:r>
          </w:p>
          <w:p w14:paraId="5B195A3A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 </w:t>
            </w:r>
          </w:p>
        </w:tc>
      </w:tr>
      <w:tr w:rsidR="006D6D0B" w:rsidRPr="00AA0EE7" w14:paraId="7185AD79" w14:textId="77777777" w:rsidTr="00071553">
        <w:tc>
          <w:tcPr>
            <w:tcW w:w="491" w:type="dxa"/>
          </w:tcPr>
          <w:p w14:paraId="09BE7DF9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75" w:type="dxa"/>
          </w:tcPr>
          <w:p w14:paraId="6BF37C37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18" w:type="dxa"/>
          </w:tcPr>
          <w:p w14:paraId="76F1441C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86" w:type="dxa"/>
          </w:tcPr>
          <w:p w14:paraId="20CEE960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6" w:type="dxa"/>
          </w:tcPr>
          <w:p w14:paraId="3CDBBD73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6" w:type="dxa"/>
          </w:tcPr>
          <w:p w14:paraId="54FFB9BF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D6D0B" w:rsidRPr="00AA0EE7" w14:paraId="2EB9D0B5" w14:textId="77777777" w:rsidTr="005124E7">
        <w:tc>
          <w:tcPr>
            <w:tcW w:w="491" w:type="dxa"/>
          </w:tcPr>
          <w:p w14:paraId="305CFA09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21" w:type="dxa"/>
            <w:gridSpan w:val="5"/>
          </w:tcPr>
          <w:p w14:paraId="79F10781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Монографии, учебные пособия</w:t>
            </w:r>
          </w:p>
        </w:tc>
      </w:tr>
      <w:tr w:rsidR="006D6D0B" w:rsidRPr="00AA0EE7" w14:paraId="2ABD2514" w14:textId="77777777" w:rsidTr="00071553">
        <w:tc>
          <w:tcPr>
            <w:tcW w:w="491" w:type="dxa"/>
          </w:tcPr>
          <w:p w14:paraId="29887883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75" w:type="dxa"/>
          </w:tcPr>
          <w:p w14:paraId="7383FB60" w14:textId="77777777" w:rsidR="006D6D0B" w:rsidRPr="00AA0EE7" w:rsidRDefault="00D8220F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Участие специалиста в уголовном судопроизводстве</w:t>
            </w:r>
          </w:p>
        </w:tc>
        <w:tc>
          <w:tcPr>
            <w:tcW w:w="1118" w:type="dxa"/>
          </w:tcPr>
          <w:p w14:paraId="294F7E26" w14:textId="57F2A0F7" w:rsidR="006D6D0B" w:rsidRPr="00AA0EE7" w:rsidRDefault="00E5243D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</w:t>
            </w:r>
            <w:r w:rsidR="00071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графия</w:t>
            </w:r>
          </w:p>
        </w:tc>
        <w:tc>
          <w:tcPr>
            <w:tcW w:w="3386" w:type="dxa"/>
          </w:tcPr>
          <w:p w14:paraId="69A73D69" w14:textId="77777777" w:rsidR="006D6D0B" w:rsidRPr="00AA0EE7" w:rsidRDefault="00D8220F" w:rsidP="00AA0EE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 xml:space="preserve">Алматы: Алматинская академия МВД Республики Казахстан имени М. Есбулатова, 2020. </w:t>
            </w:r>
          </w:p>
        </w:tc>
        <w:tc>
          <w:tcPr>
            <w:tcW w:w="896" w:type="dxa"/>
          </w:tcPr>
          <w:p w14:paraId="4FEBDB88" w14:textId="77777777" w:rsidR="006D6D0B" w:rsidRPr="00AA0EE7" w:rsidRDefault="00D8220F" w:rsidP="00AA0EE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222 с.</w:t>
            </w:r>
          </w:p>
        </w:tc>
        <w:tc>
          <w:tcPr>
            <w:tcW w:w="1546" w:type="dxa"/>
          </w:tcPr>
          <w:p w14:paraId="2651C9F3" w14:textId="77777777" w:rsidR="006D6D0B" w:rsidRPr="00AA0EE7" w:rsidRDefault="006D6D0B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243D" w:rsidRPr="00AA0EE7" w14:paraId="199386DB" w14:textId="77777777" w:rsidTr="00071553">
        <w:tc>
          <w:tcPr>
            <w:tcW w:w="491" w:type="dxa"/>
          </w:tcPr>
          <w:p w14:paraId="354433C7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75" w:type="dxa"/>
          </w:tcPr>
          <w:p w14:paraId="14832606" w14:textId="60C8AE11" w:rsidR="00E5243D" w:rsidRPr="00AA0EE7" w:rsidRDefault="00E5243D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bCs/>
                <w:sz w:val="24"/>
                <w:szCs w:val="24"/>
              </w:rPr>
              <w:t>Правоохранитель</w:t>
            </w:r>
            <w:r w:rsidR="005124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A0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</w:t>
            </w:r>
            <w:r w:rsidR="005124E7">
              <w:rPr>
                <w:rFonts w:ascii="Times New Roman" w:hAnsi="Times New Roman" w:cs="Times New Roman"/>
                <w:bCs/>
                <w:sz w:val="24"/>
                <w:szCs w:val="24"/>
              </w:rPr>
              <w:t>органы</w:t>
            </w:r>
            <w:r w:rsidRPr="00AA0EE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12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0EE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и Республики Казахстан</w:t>
            </w:r>
          </w:p>
        </w:tc>
        <w:tc>
          <w:tcPr>
            <w:tcW w:w="1118" w:type="dxa"/>
          </w:tcPr>
          <w:p w14:paraId="065667A9" w14:textId="7F86C58A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</w:t>
            </w:r>
            <w:r w:rsidR="0051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пособие</w:t>
            </w:r>
          </w:p>
        </w:tc>
        <w:tc>
          <w:tcPr>
            <w:tcW w:w="3386" w:type="dxa"/>
          </w:tcPr>
          <w:p w14:paraId="3BD369B4" w14:textId="77777777" w:rsidR="00E5243D" w:rsidRPr="00AA0EE7" w:rsidRDefault="00E5243D" w:rsidP="00AA0EE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Омск: Омская академия МВД России, 2020. — 260 с.</w:t>
            </w:r>
          </w:p>
        </w:tc>
        <w:tc>
          <w:tcPr>
            <w:tcW w:w="896" w:type="dxa"/>
          </w:tcPr>
          <w:p w14:paraId="388AF7C8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260 с.</w:t>
            </w:r>
          </w:p>
        </w:tc>
        <w:tc>
          <w:tcPr>
            <w:tcW w:w="1546" w:type="dxa"/>
          </w:tcPr>
          <w:p w14:paraId="465081E2" w14:textId="77777777" w:rsidR="00E5243D" w:rsidRPr="00AA0EE7" w:rsidRDefault="00E5243D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А.А., Баранов А.М.  и др.</w:t>
            </w:r>
          </w:p>
        </w:tc>
      </w:tr>
      <w:tr w:rsidR="00E5243D" w:rsidRPr="00AA0EE7" w14:paraId="1C170600" w14:textId="77777777" w:rsidTr="00071553">
        <w:tc>
          <w:tcPr>
            <w:tcW w:w="491" w:type="dxa"/>
          </w:tcPr>
          <w:p w14:paraId="4BA94B89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75" w:type="dxa"/>
          </w:tcPr>
          <w:p w14:paraId="38C3A7A7" w14:textId="77777777" w:rsidR="00E5243D" w:rsidRPr="00AA0EE7" w:rsidRDefault="00E5243D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Досудебное производство</w:t>
            </w:r>
          </w:p>
        </w:tc>
        <w:tc>
          <w:tcPr>
            <w:tcW w:w="1118" w:type="dxa"/>
          </w:tcPr>
          <w:p w14:paraId="45038630" w14:textId="747D5CF3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</w:t>
            </w:r>
            <w:r w:rsidR="005124E7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пособие. </w:t>
            </w:r>
          </w:p>
        </w:tc>
        <w:tc>
          <w:tcPr>
            <w:tcW w:w="3386" w:type="dxa"/>
          </w:tcPr>
          <w:p w14:paraId="333FB515" w14:textId="77777777" w:rsidR="00E5243D" w:rsidRPr="00AA0EE7" w:rsidRDefault="00E5243D" w:rsidP="00AA0EE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Алматы: ООНИиРИР Алматинской академии МВД Республики Казахстан имени Макана Есбулатова, 2020.</w:t>
            </w:r>
          </w:p>
          <w:p w14:paraId="2E12B1B5" w14:textId="77777777" w:rsidR="00E5243D" w:rsidRPr="00AA0EE7" w:rsidRDefault="00E5243D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E3846BF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Batang" w:hAnsi="Times New Roman" w:cs="Times New Roman"/>
                <w:sz w:val="24"/>
                <w:szCs w:val="24"/>
              </w:rPr>
              <w:t>164 с.</w:t>
            </w:r>
          </w:p>
        </w:tc>
        <w:tc>
          <w:tcPr>
            <w:tcW w:w="1546" w:type="dxa"/>
          </w:tcPr>
          <w:p w14:paraId="6FFEC6A1" w14:textId="77777777" w:rsidR="00E5243D" w:rsidRPr="00AA0EE7" w:rsidRDefault="00E5243D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А.А., Бекишев А.К.  и др.</w:t>
            </w:r>
          </w:p>
        </w:tc>
      </w:tr>
      <w:tr w:rsidR="00E5243D" w:rsidRPr="00AA0EE7" w14:paraId="5876A5DB" w14:textId="77777777" w:rsidTr="00071553">
        <w:tc>
          <w:tcPr>
            <w:tcW w:w="491" w:type="dxa"/>
          </w:tcPr>
          <w:p w14:paraId="3A4DFD0D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75" w:type="dxa"/>
          </w:tcPr>
          <w:p w14:paraId="5CF1A766" w14:textId="0DCABE56" w:rsidR="00E5243D" w:rsidRPr="00AA0EE7" w:rsidRDefault="00E5243D" w:rsidP="00AA0EE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Криминалистика</w:t>
            </w:r>
          </w:p>
          <w:p w14:paraId="3DAFDF6D" w14:textId="77777777" w:rsidR="00E5243D" w:rsidRPr="00AA0EE7" w:rsidRDefault="00E5243D" w:rsidP="00AA0EE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3DD166A" w14:textId="77777777" w:rsidR="005124E7" w:rsidRDefault="00E5243D" w:rsidP="00AA0EE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</w:t>
            </w:r>
            <w:r w:rsidR="005124E7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1F1B3D9A" w14:textId="25E601BA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3386" w:type="dxa"/>
          </w:tcPr>
          <w:p w14:paraId="73171116" w14:textId="77777777" w:rsidR="00E5243D" w:rsidRPr="00AA0EE7" w:rsidRDefault="00E5243D" w:rsidP="00AA0EE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Алматы: Алматинская академия МВД Республики Казахстан имени Макана Есбулатова, 2020.  </w:t>
            </w:r>
          </w:p>
        </w:tc>
        <w:tc>
          <w:tcPr>
            <w:tcW w:w="896" w:type="dxa"/>
          </w:tcPr>
          <w:p w14:paraId="56F77885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243 с.</w:t>
            </w:r>
          </w:p>
        </w:tc>
        <w:tc>
          <w:tcPr>
            <w:tcW w:w="1546" w:type="dxa"/>
          </w:tcPr>
          <w:p w14:paraId="6ED76626" w14:textId="77777777" w:rsidR="00E5243D" w:rsidRPr="00AA0EE7" w:rsidRDefault="00E5243D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Азаренко С.Н., Аубакирова А.А. и др.</w:t>
            </w:r>
          </w:p>
        </w:tc>
      </w:tr>
      <w:tr w:rsidR="00E5243D" w:rsidRPr="00AA0EE7" w14:paraId="39059DEB" w14:textId="77777777" w:rsidTr="00071553">
        <w:tc>
          <w:tcPr>
            <w:tcW w:w="491" w:type="dxa"/>
          </w:tcPr>
          <w:p w14:paraId="5AC5ABAF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75" w:type="dxa"/>
          </w:tcPr>
          <w:p w14:paraId="6C582C57" w14:textId="77777777" w:rsidR="00E5243D" w:rsidRPr="00AA0EE7" w:rsidRDefault="00E5243D" w:rsidP="00AA0EE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Принципы уголовного процесса</w:t>
            </w:r>
          </w:p>
        </w:tc>
        <w:tc>
          <w:tcPr>
            <w:tcW w:w="1118" w:type="dxa"/>
          </w:tcPr>
          <w:p w14:paraId="0DAA08A9" w14:textId="442198E0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Моно</w:t>
            </w:r>
            <w:r w:rsidR="00071553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3386" w:type="dxa"/>
          </w:tcPr>
          <w:p w14:paraId="4F1AE308" w14:textId="77777777" w:rsidR="00E5243D" w:rsidRPr="00AA0EE7" w:rsidRDefault="00E5243D" w:rsidP="00AA0EE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Москва: Проспект, 2022. </w:t>
            </w:r>
          </w:p>
        </w:tc>
        <w:tc>
          <w:tcPr>
            <w:tcW w:w="896" w:type="dxa"/>
          </w:tcPr>
          <w:p w14:paraId="5584871E" w14:textId="77777777" w:rsidR="00E5243D" w:rsidRPr="00AA0EE7" w:rsidRDefault="00E5243D" w:rsidP="00AA0EE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336 с.</w:t>
            </w:r>
          </w:p>
        </w:tc>
        <w:tc>
          <w:tcPr>
            <w:tcW w:w="1546" w:type="dxa"/>
          </w:tcPr>
          <w:p w14:paraId="5840623D" w14:textId="77777777" w:rsidR="00E5243D" w:rsidRPr="00AA0EE7" w:rsidRDefault="00E5243D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Даровских О.И., Аубакирова А.А.  и др.</w:t>
            </w:r>
          </w:p>
        </w:tc>
      </w:tr>
      <w:tr w:rsidR="006D6D0B" w:rsidRPr="00AA0EE7" w14:paraId="79AFDCD8" w14:textId="77777777" w:rsidTr="005124E7">
        <w:trPr>
          <w:trHeight w:val="150"/>
        </w:trPr>
        <w:tc>
          <w:tcPr>
            <w:tcW w:w="491" w:type="dxa"/>
          </w:tcPr>
          <w:p w14:paraId="27881F75" w14:textId="77777777" w:rsidR="006D6D0B" w:rsidRPr="00AA0EE7" w:rsidRDefault="006D6D0B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5"/>
          </w:tcPr>
          <w:p w14:paraId="2C2B923D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Статьи, опубликованные в изданиях, рекомендованных </w:t>
            </w:r>
          </w:p>
          <w:p w14:paraId="1E95F39F" w14:textId="77777777" w:rsidR="006D6D0B" w:rsidRPr="00AA0EE7" w:rsidRDefault="006D6D0B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>КОКС</w:t>
            </w:r>
            <w:r w:rsidR="00D8220F"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>НВО</w:t>
            </w:r>
            <w:r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D8220F"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>НВО</w:t>
            </w:r>
            <w:r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Казахстан </w:t>
            </w:r>
          </w:p>
        </w:tc>
      </w:tr>
      <w:tr w:rsidR="005124E7" w:rsidRPr="005124E7" w14:paraId="6EFDCB89" w14:textId="77777777" w:rsidTr="00071553">
        <w:trPr>
          <w:trHeight w:val="1122"/>
        </w:trPr>
        <w:tc>
          <w:tcPr>
            <w:tcW w:w="491" w:type="dxa"/>
          </w:tcPr>
          <w:p w14:paraId="6AB8529C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75" w:type="dxa"/>
          </w:tcPr>
          <w:p w14:paraId="3C462C86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саясатын жүзеге асырудағы шетелдік тәжірибе</w:t>
            </w:r>
          </w:p>
        </w:tc>
        <w:tc>
          <w:tcPr>
            <w:tcW w:w="1118" w:type="dxa"/>
          </w:tcPr>
          <w:p w14:paraId="6B26E233" w14:textId="77777777" w:rsidR="00DB51E9" w:rsidRPr="00AA0EE7" w:rsidRDefault="00DB51E9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4DC0B058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2022. – № 1 (70). </w:t>
            </w:r>
          </w:p>
        </w:tc>
        <w:tc>
          <w:tcPr>
            <w:tcW w:w="896" w:type="dxa"/>
          </w:tcPr>
          <w:p w14:paraId="7439F682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183-190</w:t>
            </w:r>
          </w:p>
        </w:tc>
        <w:tc>
          <w:tcPr>
            <w:tcW w:w="1546" w:type="dxa"/>
          </w:tcPr>
          <w:p w14:paraId="6EB2D18F" w14:textId="77777777" w:rsidR="00DB51E9" w:rsidRPr="00AA0EE7" w:rsidRDefault="00DB51E9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Қонысбай Б.М., Кулбаев Н.Д.</w:t>
            </w:r>
          </w:p>
          <w:p w14:paraId="5D1E505C" w14:textId="77777777" w:rsidR="00DB51E9" w:rsidRPr="00AA0EE7" w:rsidRDefault="00DB51E9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4E7" w:rsidRPr="00AA0EE7" w14:paraId="05E34051" w14:textId="77777777" w:rsidTr="00071553">
        <w:trPr>
          <w:trHeight w:val="150"/>
        </w:trPr>
        <w:tc>
          <w:tcPr>
            <w:tcW w:w="491" w:type="dxa"/>
          </w:tcPr>
          <w:p w14:paraId="1976391D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75" w:type="dxa"/>
            <w:vAlign w:val="center"/>
          </w:tcPr>
          <w:p w14:paraId="6779C834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пирамидалары және олармен күресудің халықаралық аспектілері</w:t>
            </w:r>
          </w:p>
        </w:tc>
        <w:tc>
          <w:tcPr>
            <w:tcW w:w="1118" w:type="dxa"/>
          </w:tcPr>
          <w:p w14:paraId="46025559" w14:textId="77777777" w:rsidR="00DB51E9" w:rsidRPr="00AA0EE7" w:rsidRDefault="00DB51E9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629104BB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2022. – № 1 (70). </w:t>
            </w:r>
          </w:p>
          <w:p w14:paraId="706F6C1F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14:paraId="7D93DA91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119-125</w:t>
            </w:r>
          </w:p>
        </w:tc>
        <w:tc>
          <w:tcPr>
            <w:tcW w:w="1546" w:type="dxa"/>
          </w:tcPr>
          <w:p w14:paraId="2C34EFE0" w14:textId="77777777" w:rsidR="00DB51E9" w:rsidRPr="00AA0EE7" w:rsidRDefault="00DB51E9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Базилова А.А., Рахметова Т.А.</w:t>
            </w:r>
          </w:p>
        </w:tc>
      </w:tr>
      <w:tr w:rsidR="005124E7" w:rsidRPr="00AA0EE7" w14:paraId="1B21B244" w14:textId="77777777" w:rsidTr="00071553">
        <w:trPr>
          <w:trHeight w:val="150"/>
        </w:trPr>
        <w:tc>
          <w:tcPr>
            <w:tcW w:w="491" w:type="dxa"/>
          </w:tcPr>
          <w:p w14:paraId="7A271207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75" w:type="dxa"/>
            <w:vAlign w:val="center"/>
          </w:tcPr>
          <w:p w14:paraId="47EB95FF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безопасности труда в новых социально-экономических условиях</w:t>
            </w:r>
          </w:p>
        </w:tc>
        <w:tc>
          <w:tcPr>
            <w:tcW w:w="1118" w:type="dxa"/>
          </w:tcPr>
          <w:p w14:paraId="33E6306E" w14:textId="77777777" w:rsidR="00DB51E9" w:rsidRPr="00AA0EE7" w:rsidRDefault="00DB51E9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20DCA8CE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2022. – № 2 (71). </w:t>
            </w:r>
          </w:p>
          <w:p w14:paraId="4C44AD31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14:paraId="01B52026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40-46</w:t>
            </w:r>
          </w:p>
        </w:tc>
        <w:tc>
          <w:tcPr>
            <w:tcW w:w="1546" w:type="dxa"/>
          </w:tcPr>
          <w:p w14:paraId="1C9F0223" w14:textId="35F49BE5" w:rsidR="00DB51E9" w:rsidRPr="00AA0EE7" w:rsidRDefault="00DB51E9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Исмаилова Д.Ш.</w:t>
            </w:r>
          </w:p>
        </w:tc>
      </w:tr>
      <w:tr w:rsidR="005124E7" w:rsidRPr="00AA0EE7" w14:paraId="35277EFB" w14:textId="77777777" w:rsidTr="00071553">
        <w:trPr>
          <w:trHeight w:val="150"/>
        </w:trPr>
        <w:tc>
          <w:tcPr>
            <w:tcW w:w="491" w:type="dxa"/>
          </w:tcPr>
          <w:p w14:paraId="76C091FF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75" w:type="dxa"/>
          </w:tcPr>
          <w:p w14:paraId="54ADE5C9" w14:textId="77777777" w:rsidR="00DB51E9" w:rsidRPr="00AA0EE7" w:rsidRDefault="00DB51E9" w:rsidP="00AA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Онлайн-правосудие: основные тренды, проблемы и перспективы</w:t>
            </w:r>
          </w:p>
        </w:tc>
        <w:tc>
          <w:tcPr>
            <w:tcW w:w="1118" w:type="dxa"/>
          </w:tcPr>
          <w:p w14:paraId="2E553D7E" w14:textId="77777777" w:rsidR="00DB51E9" w:rsidRPr="00AA0EE7" w:rsidRDefault="00DB51E9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1724CCB7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2022. – № 2 (71). </w:t>
            </w:r>
          </w:p>
          <w:p w14:paraId="79CE35F5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14:paraId="76F90205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230-235</w:t>
            </w:r>
          </w:p>
        </w:tc>
        <w:tc>
          <w:tcPr>
            <w:tcW w:w="1546" w:type="dxa"/>
          </w:tcPr>
          <w:p w14:paraId="49CF6A22" w14:textId="77777777" w:rsidR="00DB51E9" w:rsidRPr="00AA0EE7" w:rsidRDefault="00DB51E9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Есембаева Ж.,  Базилова А.А.</w:t>
            </w:r>
          </w:p>
        </w:tc>
      </w:tr>
      <w:tr w:rsidR="005124E7" w:rsidRPr="00AA0EE7" w14:paraId="2E2E7221" w14:textId="77777777" w:rsidTr="00071553">
        <w:trPr>
          <w:trHeight w:val="150"/>
        </w:trPr>
        <w:tc>
          <w:tcPr>
            <w:tcW w:w="491" w:type="dxa"/>
          </w:tcPr>
          <w:p w14:paraId="473F3AD9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75" w:type="dxa"/>
            <w:vAlign w:val="center"/>
          </w:tcPr>
          <w:p w14:paraId="5FC1849A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Проблемы юридической и политической реабилитации жертв политических репрессий в Республике Казахстан: новые архивные документы</w:t>
            </w:r>
          </w:p>
        </w:tc>
        <w:tc>
          <w:tcPr>
            <w:tcW w:w="1118" w:type="dxa"/>
          </w:tcPr>
          <w:p w14:paraId="1E08E5C2" w14:textId="77777777" w:rsidR="00DB51E9" w:rsidRPr="00AA0EE7" w:rsidRDefault="00DB51E9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566306D6" w14:textId="77777777" w:rsidR="00DB51E9" w:rsidRPr="00AA0EE7" w:rsidRDefault="00DB51E9" w:rsidP="00AA0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2022. – № 4 (73). </w:t>
            </w:r>
          </w:p>
          <w:p w14:paraId="300A24E6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14:paraId="10364747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17-25</w:t>
            </w:r>
          </w:p>
        </w:tc>
        <w:tc>
          <w:tcPr>
            <w:tcW w:w="1546" w:type="dxa"/>
          </w:tcPr>
          <w:p w14:paraId="0D59195B" w14:textId="77777777" w:rsidR="00DB51E9" w:rsidRPr="00AA0EE7" w:rsidRDefault="00DB51E9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Забих Ш.А., Забих К.Ж.</w:t>
            </w:r>
          </w:p>
        </w:tc>
      </w:tr>
      <w:tr w:rsidR="005124E7" w:rsidRPr="00AA0EE7" w14:paraId="7D8ADBA9" w14:textId="77777777" w:rsidTr="00071553">
        <w:trPr>
          <w:trHeight w:val="150"/>
        </w:trPr>
        <w:tc>
          <w:tcPr>
            <w:tcW w:w="491" w:type="dxa"/>
          </w:tcPr>
          <w:p w14:paraId="46DD2D10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75" w:type="dxa"/>
            <w:vAlign w:val="center"/>
          </w:tcPr>
          <w:p w14:paraId="2E1686D2" w14:textId="77777777" w:rsidR="00D8494F" w:rsidRPr="00AA0EE7" w:rsidRDefault="00D8494F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the penal enforcement system of the Republic</w:t>
            </w:r>
          </w:p>
          <w:p w14:paraId="313EEF1F" w14:textId="77777777" w:rsidR="00DB51E9" w:rsidRPr="00AA0EE7" w:rsidRDefault="00D8494F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Kazakhstan in crime prevention</w:t>
            </w:r>
          </w:p>
        </w:tc>
        <w:tc>
          <w:tcPr>
            <w:tcW w:w="1118" w:type="dxa"/>
          </w:tcPr>
          <w:p w14:paraId="56684104" w14:textId="77777777" w:rsidR="00DB51E9" w:rsidRPr="00AA0EE7" w:rsidRDefault="00D8494F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3386" w:type="dxa"/>
          </w:tcPr>
          <w:p w14:paraId="78931E9A" w14:textId="77777777" w:rsidR="00DB51E9" w:rsidRPr="00AA0EE7" w:rsidRDefault="00D8494F" w:rsidP="00AA0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2022. – № 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" w:type="dxa"/>
          </w:tcPr>
          <w:p w14:paraId="3F09E638" w14:textId="25C498F7" w:rsidR="00DB51E9" w:rsidRPr="00AA0EE7" w:rsidRDefault="005124E7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="00D8494F"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78-82</w:t>
            </w:r>
          </w:p>
        </w:tc>
        <w:tc>
          <w:tcPr>
            <w:tcW w:w="1546" w:type="dxa"/>
          </w:tcPr>
          <w:p w14:paraId="79D1B7F3" w14:textId="77777777" w:rsidR="00DB51E9" w:rsidRPr="00AA0EE7" w:rsidRDefault="00D8494F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йтбеков А.М.</w:t>
            </w:r>
          </w:p>
        </w:tc>
      </w:tr>
      <w:tr w:rsidR="005124E7" w:rsidRPr="00AA0EE7" w14:paraId="4453076B" w14:textId="77777777" w:rsidTr="00071553">
        <w:trPr>
          <w:trHeight w:val="150"/>
        </w:trPr>
        <w:tc>
          <w:tcPr>
            <w:tcW w:w="491" w:type="dxa"/>
          </w:tcPr>
          <w:p w14:paraId="5319E24C" w14:textId="77777777" w:rsidR="00DB51E9" w:rsidRPr="00AA0EE7" w:rsidRDefault="00DB51E9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75" w:type="dxa"/>
          </w:tcPr>
          <w:p w14:paraId="230B59D9" w14:textId="77777777" w:rsidR="00D8494F" w:rsidRPr="00AA0EE7" w:rsidRDefault="00D8494F" w:rsidP="00AA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О категории справедливости в уголовном праве</w:t>
            </w:r>
          </w:p>
          <w:p w14:paraId="0582A451" w14:textId="77777777" w:rsidR="00DB51E9" w:rsidRPr="00AA0EE7" w:rsidRDefault="00D8494F" w:rsidP="00AA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1118" w:type="dxa"/>
          </w:tcPr>
          <w:p w14:paraId="7FE659AA" w14:textId="77777777" w:rsidR="00DB51E9" w:rsidRPr="00AA0EE7" w:rsidRDefault="00D8494F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3386" w:type="dxa"/>
          </w:tcPr>
          <w:p w14:paraId="430ACF56" w14:textId="77777777" w:rsidR="00DB51E9" w:rsidRPr="00AA0EE7" w:rsidRDefault="00D8494F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2023. – № 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D662B"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662B"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</w:tcPr>
          <w:p w14:paraId="10C0E465" w14:textId="77777777" w:rsidR="00DB51E9" w:rsidRPr="00AA0EE7" w:rsidRDefault="00D8494F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С.49-54</w:t>
            </w:r>
          </w:p>
        </w:tc>
        <w:tc>
          <w:tcPr>
            <w:tcW w:w="1546" w:type="dxa"/>
          </w:tcPr>
          <w:p w14:paraId="5306BB7A" w14:textId="77777777" w:rsidR="00DB51E9" w:rsidRPr="00AA0EE7" w:rsidRDefault="00D8494F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 xml:space="preserve"> Заппаров </w:t>
            </w: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.Р. АлимбетоваА.Р</w:t>
            </w:r>
          </w:p>
        </w:tc>
      </w:tr>
      <w:tr w:rsidR="005124E7" w:rsidRPr="00AA0EE7" w14:paraId="0CDCD6A9" w14:textId="77777777" w:rsidTr="00071553">
        <w:trPr>
          <w:trHeight w:val="150"/>
        </w:trPr>
        <w:tc>
          <w:tcPr>
            <w:tcW w:w="491" w:type="dxa"/>
          </w:tcPr>
          <w:p w14:paraId="40507461" w14:textId="0FCF9783" w:rsidR="00DB51E9" w:rsidRPr="00AA0EE7" w:rsidRDefault="00AF6F12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75" w:type="dxa"/>
            <w:vAlign w:val="center"/>
          </w:tcPr>
          <w:p w14:paraId="698D8547" w14:textId="77777777" w:rsidR="00DB51E9" w:rsidRPr="00AA0EE7" w:rsidRDefault="00493FDC" w:rsidP="00AA0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Еуропалық Одақтың негізгі құқықтары туралы хартиясының саяси-құқықтық маңызы</w:t>
            </w:r>
          </w:p>
        </w:tc>
        <w:tc>
          <w:tcPr>
            <w:tcW w:w="1118" w:type="dxa"/>
          </w:tcPr>
          <w:p w14:paraId="753EDF0A" w14:textId="77777777" w:rsidR="00DB51E9" w:rsidRPr="00AA0EE7" w:rsidRDefault="00493FDC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3386" w:type="dxa"/>
          </w:tcPr>
          <w:p w14:paraId="07FF7234" w14:textId="77777777" w:rsidR="00DB51E9" w:rsidRPr="00AA0EE7" w:rsidRDefault="00493FDC" w:rsidP="00AA0E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КазНУ им. аль-Фараби. Серия юридическая. – 2023. – № 1(105)</w:t>
            </w:r>
          </w:p>
        </w:tc>
        <w:tc>
          <w:tcPr>
            <w:tcW w:w="896" w:type="dxa"/>
          </w:tcPr>
          <w:p w14:paraId="6DCCFA32" w14:textId="77777777" w:rsidR="00DB51E9" w:rsidRPr="00AA0EE7" w:rsidRDefault="00493FDC" w:rsidP="00AA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С.17-25</w:t>
            </w:r>
          </w:p>
        </w:tc>
        <w:tc>
          <w:tcPr>
            <w:tcW w:w="1546" w:type="dxa"/>
          </w:tcPr>
          <w:p w14:paraId="6BA7510A" w14:textId="5BCF1D23" w:rsidR="00DB51E9" w:rsidRPr="00AA0EE7" w:rsidRDefault="00493FDC" w:rsidP="0051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Заппаров</w:t>
            </w:r>
            <w:r w:rsidR="005124E7"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124E7"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А.Р.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Сайтбеков</w:t>
            </w:r>
            <w:r w:rsidR="005124E7"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124E7"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А.М.</w:t>
            </w:r>
          </w:p>
        </w:tc>
      </w:tr>
      <w:tr w:rsidR="00AF6F12" w:rsidRPr="00AA0EE7" w14:paraId="67443093" w14:textId="77777777" w:rsidTr="00071553">
        <w:trPr>
          <w:trHeight w:val="150"/>
        </w:trPr>
        <w:tc>
          <w:tcPr>
            <w:tcW w:w="491" w:type="dxa"/>
          </w:tcPr>
          <w:p w14:paraId="0F23C5C6" w14:textId="566F2495" w:rsidR="00AF6F12" w:rsidRPr="00AA0EE7" w:rsidRDefault="00AF6F12" w:rsidP="00AF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75" w:type="dxa"/>
          </w:tcPr>
          <w:p w14:paraId="337565A5" w14:textId="745FDA02" w:rsidR="00AF6F12" w:rsidRPr="00AF6F12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процессы цифровизации </w:t>
            </w:r>
          </w:p>
          <w:p w14:paraId="09F0B9A8" w14:textId="5D16D5BE" w:rsidR="00AF6F12" w:rsidRPr="00AF6F12" w:rsidRDefault="00AF6F12" w:rsidP="00AF6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6F12">
              <w:rPr>
                <w:rFonts w:ascii="Times New Roman" w:hAnsi="Times New Roman" w:cs="Times New Roman"/>
                <w:sz w:val="24"/>
                <w:szCs w:val="24"/>
              </w:rPr>
              <w:t xml:space="preserve"> сфере здравоохранения: правовые аспекты</w:t>
            </w:r>
          </w:p>
        </w:tc>
        <w:tc>
          <w:tcPr>
            <w:tcW w:w="1118" w:type="dxa"/>
          </w:tcPr>
          <w:p w14:paraId="730F0E63" w14:textId="431BFDD2" w:rsidR="00AF6F12" w:rsidRPr="00AA0EE7" w:rsidRDefault="00AF6F12" w:rsidP="00AF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3386" w:type="dxa"/>
          </w:tcPr>
          <w:p w14:paraId="23A7DA30" w14:textId="0FA9B9A8" w:rsidR="00AF6F12" w:rsidRPr="00AF6F12" w:rsidRDefault="00AF6F12" w:rsidP="00AF6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2023. –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" w:type="dxa"/>
          </w:tcPr>
          <w:p w14:paraId="796A1E67" w14:textId="5ADABCD0" w:rsidR="00AF6F12" w:rsidRPr="00AA0EE7" w:rsidRDefault="00AF6F12" w:rsidP="00AF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235-240</w:t>
            </w:r>
          </w:p>
        </w:tc>
        <w:tc>
          <w:tcPr>
            <w:tcW w:w="1546" w:type="dxa"/>
          </w:tcPr>
          <w:p w14:paraId="24CCFE4A" w14:textId="43ABF826" w:rsidR="00AF6F12" w:rsidRPr="00AA0EE7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Рустемова Г.Р., Кегембаева Ж.А.</w:t>
            </w:r>
          </w:p>
        </w:tc>
      </w:tr>
      <w:tr w:rsidR="00D41D07" w:rsidRPr="00AA0EE7" w14:paraId="6BD1790C" w14:textId="77777777" w:rsidTr="00071553">
        <w:trPr>
          <w:trHeight w:val="150"/>
        </w:trPr>
        <w:tc>
          <w:tcPr>
            <w:tcW w:w="491" w:type="dxa"/>
          </w:tcPr>
          <w:p w14:paraId="2390486C" w14:textId="7708928E" w:rsidR="00D41D07" w:rsidRPr="00AA0EE7" w:rsidRDefault="00D41D07" w:rsidP="00D41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75" w:type="dxa"/>
            <w:vAlign w:val="center"/>
          </w:tcPr>
          <w:p w14:paraId="087E8F2B" w14:textId="29A28CD7" w:rsidR="00071553" w:rsidRPr="00071553" w:rsidRDefault="00071553" w:rsidP="00071553">
            <w:pPr>
              <w:tabs>
                <w:tab w:val="center" w:pos="4677"/>
                <w:tab w:val="left" w:pos="7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обеспечение правоохранительно</w:t>
            </w:r>
            <w:r w:rsidRPr="0007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</w:t>
            </w:r>
            <w:r w:rsidRPr="000715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71553">
              <w:rPr>
                <w:rFonts w:ascii="Times New Roman" w:hAnsi="Times New Roman" w:cs="Times New Roman"/>
                <w:sz w:val="24"/>
                <w:szCs w:val="24"/>
              </w:rPr>
              <w:t>фокус на электронный документооборот</w:t>
            </w:r>
          </w:p>
          <w:p w14:paraId="71371366" w14:textId="13E72C1D" w:rsidR="00D41D07" w:rsidRPr="00071553" w:rsidRDefault="00D41D07" w:rsidP="00D41D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14:paraId="68F02AC9" w14:textId="51C56A64" w:rsidR="00D41D07" w:rsidRPr="00AA0EE7" w:rsidRDefault="00D41D07" w:rsidP="00D41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Статья </w:t>
            </w:r>
          </w:p>
        </w:tc>
        <w:tc>
          <w:tcPr>
            <w:tcW w:w="3386" w:type="dxa"/>
          </w:tcPr>
          <w:p w14:paraId="60A64F3D" w14:textId="7F021630" w:rsidR="00D41D07" w:rsidRPr="00D41D07" w:rsidRDefault="00D41D07" w:rsidP="00D4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2023. –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" w:type="dxa"/>
          </w:tcPr>
          <w:p w14:paraId="673AB86A" w14:textId="1B919020" w:rsidR="00D41D07" w:rsidRPr="00AA0EE7" w:rsidRDefault="00D41D07" w:rsidP="00D41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6" w:type="dxa"/>
          </w:tcPr>
          <w:p w14:paraId="52C1B1DE" w14:textId="41550F40" w:rsidR="00D41D07" w:rsidRPr="00AA0EE7" w:rsidRDefault="00071553" w:rsidP="00D4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Кегембаева Ж.А., </w:t>
            </w:r>
            <w:r w:rsidR="00D41D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А.К.</w:t>
            </w:r>
          </w:p>
        </w:tc>
      </w:tr>
      <w:tr w:rsidR="00AF6F12" w:rsidRPr="00AA0EE7" w14:paraId="5D4C2496" w14:textId="77777777" w:rsidTr="005124E7">
        <w:trPr>
          <w:trHeight w:val="150"/>
        </w:trPr>
        <w:tc>
          <w:tcPr>
            <w:tcW w:w="491" w:type="dxa"/>
          </w:tcPr>
          <w:p w14:paraId="3E08737C" w14:textId="77777777" w:rsidR="00AF6F12" w:rsidRPr="00AA0EE7" w:rsidRDefault="00AF6F12" w:rsidP="00AF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21" w:type="dxa"/>
            <w:gridSpan w:val="5"/>
          </w:tcPr>
          <w:p w14:paraId="65432E17" w14:textId="77777777" w:rsidR="00AF6F12" w:rsidRPr="00AA0EE7" w:rsidRDefault="00AF6F12" w:rsidP="00AF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опубликованные в иных изданиях</w:t>
            </w:r>
          </w:p>
        </w:tc>
      </w:tr>
      <w:tr w:rsidR="00AF6F12" w:rsidRPr="00AA0EE7" w14:paraId="53854734" w14:textId="77777777" w:rsidTr="00071553">
        <w:tc>
          <w:tcPr>
            <w:tcW w:w="491" w:type="dxa"/>
          </w:tcPr>
          <w:p w14:paraId="4D246E7A" w14:textId="77777777" w:rsidR="00AF6F12" w:rsidRPr="00AA0EE7" w:rsidRDefault="00AF6F12" w:rsidP="00AF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75" w:type="dxa"/>
            <w:vAlign w:val="center"/>
          </w:tcPr>
          <w:p w14:paraId="4D2E1A28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Forensic investigation of forged educational</w:t>
            </w:r>
          </w:p>
          <w:p w14:paraId="09AF0BF3" w14:textId="7CAE5F32" w:rsidR="00AF6F12" w:rsidRPr="00AF6F12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documents</w:t>
            </w:r>
          </w:p>
        </w:tc>
        <w:tc>
          <w:tcPr>
            <w:tcW w:w="1118" w:type="dxa"/>
          </w:tcPr>
          <w:p w14:paraId="1B6A23A6" w14:textId="3D0E98D9" w:rsidR="00AF6F12" w:rsidRPr="00AA0EE7" w:rsidRDefault="007355DA" w:rsidP="00AF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68A00238" w14:textId="77777777" w:rsidR="00AF6F12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0E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Int. J. Electronic Security and Digital Forensics, Vol. 14, No. 3, 2022</w:t>
            </w:r>
          </w:p>
          <w:p w14:paraId="34366606" w14:textId="492FF78C" w:rsidR="00974BC5" w:rsidRPr="00974BC5" w:rsidRDefault="00974BC5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7" w:history="1">
              <w:r w:rsidRPr="00974BC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https://doi.org/10.1504/IJESDF.2022.122585</w:t>
              </w:r>
            </w:hyperlink>
          </w:p>
        </w:tc>
        <w:tc>
          <w:tcPr>
            <w:tcW w:w="896" w:type="dxa"/>
          </w:tcPr>
          <w:p w14:paraId="0846B54F" w14:textId="2CB5B8EB" w:rsidR="00AF6F12" w:rsidRPr="007355DA" w:rsidRDefault="007355DA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C. 274-288</w:t>
            </w:r>
          </w:p>
        </w:tc>
        <w:tc>
          <w:tcPr>
            <w:tcW w:w="1546" w:type="dxa"/>
          </w:tcPr>
          <w:p w14:paraId="7FED1210" w14:textId="77777777" w:rsidR="00AF6F12" w:rsidRPr="00AA0EE7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</w:p>
          <w:p w14:paraId="44DAFFD3" w14:textId="77777777" w:rsidR="00AF6F12" w:rsidRPr="00AA0EE7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</w:p>
          <w:p w14:paraId="20951FFD" w14:textId="77777777" w:rsidR="00AF6F12" w:rsidRPr="00AA0EE7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Ильдебаев А.</w:t>
            </w:r>
          </w:p>
          <w:p w14:paraId="1BA63D2A" w14:textId="13F8FAB0" w:rsidR="00AF6F12" w:rsidRPr="00AF6F12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 Н.,Туманшиев Р.</w:t>
            </w:r>
          </w:p>
        </w:tc>
      </w:tr>
      <w:tr w:rsidR="00AF6F12" w:rsidRPr="007355DA" w14:paraId="1554026A" w14:textId="77777777" w:rsidTr="00071553">
        <w:tc>
          <w:tcPr>
            <w:tcW w:w="491" w:type="dxa"/>
          </w:tcPr>
          <w:p w14:paraId="56261A30" w14:textId="527FF5F8" w:rsidR="00AF6F12" w:rsidRPr="007355DA" w:rsidRDefault="007355DA" w:rsidP="00AF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75" w:type="dxa"/>
          </w:tcPr>
          <w:p w14:paraId="0EC77989" w14:textId="50A34A46" w:rsidR="00AF6F12" w:rsidRPr="007355DA" w:rsidRDefault="007355DA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355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Long-term mental health, victimization, and behavioral consequences associated with human sex trafficking</w:t>
            </w:r>
          </w:p>
        </w:tc>
        <w:tc>
          <w:tcPr>
            <w:tcW w:w="1118" w:type="dxa"/>
          </w:tcPr>
          <w:p w14:paraId="158E24EF" w14:textId="740A843C" w:rsidR="00AF6F12" w:rsidRPr="00AA0EE7" w:rsidRDefault="007355DA" w:rsidP="00AF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092BA617" w14:textId="34DB219C" w:rsidR="00AF6F12" w:rsidRPr="007355DA" w:rsidRDefault="007355DA" w:rsidP="00735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355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Crime, Law and Social Change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 2023</w:t>
            </w:r>
            <w:r w:rsidR="00865A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May.</w:t>
            </w:r>
            <w:r w:rsidR="00865AEF" w:rsidRPr="00865AEF">
              <w:rPr>
                <w:rFonts w:ascii="Segoe UI" w:hAnsi="Segoe UI" w:cs="Segoe UI"/>
                <w:color w:val="333333"/>
                <w:shd w:val="clear" w:color="auto" w:fill="FCFCFC"/>
                <w:lang w:val="en-GB"/>
              </w:rPr>
              <w:t xml:space="preserve"> </w:t>
            </w:r>
            <w:r w:rsidR="00865AEF" w:rsidRPr="00865A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GB"/>
              </w:rPr>
              <w:t>https://doi.org/10.1007/s10611-023-10100-2</w:t>
            </w:r>
          </w:p>
        </w:tc>
        <w:tc>
          <w:tcPr>
            <w:tcW w:w="896" w:type="dxa"/>
          </w:tcPr>
          <w:p w14:paraId="6A8F7BD9" w14:textId="77777777" w:rsidR="00AF6F12" w:rsidRPr="007355DA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546" w:type="dxa"/>
          </w:tcPr>
          <w:p w14:paraId="694C0E28" w14:textId="34EB82C2" w:rsidR="007355DA" w:rsidRPr="007355DA" w:rsidRDefault="007355DA" w:rsidP="00735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355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Turgumbayev M.,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Dzhansarayeva R.</w:t>
            </w:r>
            <w:r w:rsidRPr="007355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</w:p>
          <w:p w14:paraId="05A29B10" w14:textId="1AF1521A" w:rsidR="007355DA" w:rsidRPr="007355DA" w:rsidRDefault="007355DA" w:rsidP="00735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355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Duzbayeva S., </w:t>
            </w:r>
          </w:p>
          <w:p w14:paraId="4A2361B2" w14:textId="36E77428" w:rsidR="007355DA" w:rsidRPr="007355DA" w:rsidRDefault="007355DA" w:rsidP="00735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355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Beaver K.M.</w:t>
            </w:r>
          </w:p>
          <w:p w14:paraId="1D8F1637" w14:textId="77777777" w:rsidR="00AF6F12" w:rsidRPr="007355DA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F6F12" w:rsidRPr="00AA0EE7" w14:paraId="3FAF0D7E" w14:textId="77777777" w:rsidTr="00071553">
        <w:tc>
          <w:tcPr>
            <w:tcW w:w="491" w:type="dxa"/>
          </w:tcPr>
          <w:p w14:paraId="184B6C84" w14:textId="120C14D2" w:rsidR="00AF6F12" w:rsidRPr="007355DA" w:rsidRDefault="007355DA" w:rsidP="00AF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275" w:type="dxa"/>
          </w:tcPr>
          <w:p w14:paraId="208EC152" w14:textId="1A204C18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предупреждение по преступлениям против половой неприкосновенности несовершеннолетних</w:t>
            </w:r>
          </w:p>
        </w:tc>
        <w:tc>
          <w:tcPr>
            <w:tcW w:w="1118" w:type="dxa"/>
          </w:tcPr>
          <w:p w14:paraId="1F9B3790" w14:textId="6414026B" w:rsidR="00AF6F12" w:rsidRPr="00AA0EE7" w:rsidRDefault="00AF6F12" w:rsidP="00AF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6EADAA92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 труды Алматинской академии МВД РК. – 2020. – № 4 (65). </w:t>
            </w:r>
          </w:p>
          <w:p w14:paraId="17758BDE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AF61D0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14:paraId="13837B9F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</w:p>
          <w:p w14:paraId="362A508A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80-86</w:t>
            </w:r>
          </w:p>
          <w:p w14:paraId="03481B85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14:paraId="00545E37" w14:textId="10608671" w:rsidR="00AF6F12" w:rsidRPr="00AA0EE7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</w:rPr>
              <w:t>Кубаев Р.С.</w:t>
            </w:r>
          </w:p>
        </w:tc>
      </w:tr>
      <w:tr w:rsidR="00AF6F12" w:rsidRPr="00AA0EE7" w14:paraId="16B1C6DC" w14:textId="77777777" w:rsidTr="00071553">
        <w:tc>
          <w:tcPr>
            <w:tcW w:w="491" w:type="dxa"/>
          </w:tcPr>
          <w:p w14:paraId="02934702" w14:textId="74877B13" w:rsidR="00AF6F12" w:rsidRPr="007355DA" w:rsidRDefault="007355DA" w:rsidP="00AF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75" w:type="dxa"/>
          </w:tcPr>
          <w:p w14:paraId="6717C86E" w14:textId="04A3728D" w:rsidR="00AF6F12" w:rsidRPr="00AA0EE7" w:rsidRDefault="00635F91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Конституционный принцип презумпции невиновности как важнейшая гарантия справедливого судопроизводства </w:t>
            </w:r>
          </w:p>
        </w:tc>
        <w:tc>
          <w:tcPr>
            <w:tcW w:w="1118" w:type="dxa"/>
          </w:tcPr>
          <w:p w14:paraId="1671005A" w14:textId="303D07EC" w:rsidR="00AF6F12" w:rsidRPr="00AA0EE7" w:rsidRDefault="00B11A1C" w:rsidP="00AF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082745C1" w14:textId="12160A89" w:rsidR="00AF6F12" w:rsidRPr="00AA0EE7" w:rsidRDefault="00635F91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3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2023. 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3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  <w:r w:rsidR="0007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</w:t>
            </w:r>
            <w:r w:rsidRPr="0063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URL: https://internauka.org/journal/science/internauka/304</w:t>
            </w:r>
          </w:p>
        </w:tc>
        <w:tc>
          <w:tcPr>
            <w:tcW w:w="896" w:type="dxa"/>
          </w:tcPr>
          <w:p w14:paraId="65ABB469" w14:textId="77777777" w:rsidR="00AF6F12" w:rsidRPr="00AA0EE7" w:rsidRDefault="00AF6F12" w:rsidP="00AF6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14:paraId="0734FBEF" w14:textId="77777777" w:rsidR="00AF6F12" w:rsidRPr="00AA0EE7" w:rsidRDefault="00AF6F12" w:rsidP="00AF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DA" w:rsidRPr="00AA0EE7" w14:paraId="78E3F021" w14:textId="77777777" w:rsidTr="00071553">
        <w:tc>
          <w:tcPr>
            <w:tcW w:w="491" w:type="dxa"/>
          </w:tcPr>
          <w:p w14:paraId="0F53F2A8" w14:textId="0C89905A" w:rsidR="007355DA" w:rsidRPr="007355DA" w:rsidRDefault="007355DA" w:rsidP="00735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275" w:type="dxa"/>
          </w:tcPr>
          <w:p w14:paraId="1192C817" w14:textId="0FE7CC52" w:rsidR="00865AEF" w:rsidRPr="00865AEF" w:rsidRDefault="00865AEF" w:rsidP="0086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5AEF">
              <w:rPr>
                <w:rFonts w:ascii="Times New Roman" w:hAnsi="Times New Roman"/>
                <w:bCs/>
                <w:sz w:val="24"/>
                <w:szCs w:val="24"/>
              </w:rPr>
              <w:t>Теоретические подходы к пониманию презумпции невиновности</w:t>
            </w:r>
          </w:p>
          <w:p w14:paraId="2290C916" w14:textId="0A246957" w:rsidR="007355DA" w:rsidRPr="00865AEF" w:rsidRDefault="007355DA" w:rsidP="00735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8" w:type="dxa"/>
          </w:tcPr>
          <w:p w14:paraId="277F115B" w14:textId="4C1F86AC" w:rsidR="007355DA" w:rsidRPr="00AA0EE7" w:rsidRDefault="00635F91" w:rsidP="0073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386" w:type="dxa"/>
          </w:tcPr>
          <w:p w14:paraId="50C9AB05" w14:textId="022AE103" w:rsidR="007355DA" w:rsidRPr="00071553" w:rsidRDefault="00071553" w:rsidP="00735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научные исследования в современном мире. – 2023.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Issue</w:t>
            </w: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(101).</w:t>
            </w:r>
          </w:p>
        </w:tc>
        <w:tc>
          <w:tcPr>
            <w:tcW w:w="896" w:type="dxa"/>
          </w:tcPr>
          <w:p w14:paraId="63B2CC49" w14:textId="251B58EF" w:rsidR="007355DA" w:rsidRPr="00AA0EE7" w:rsidRDefault="007355DA" w:rsidP="00735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14:paraId="5D53F4D1" w14:textId="77777777" w:rsidR="007355DA" w:rsidRPr="00AA0EE7" w:rsidRDefault="007355DA" w:rsidP="0073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91" w:rsidRPr="00AA0EE7" w14:paraId="6A9EE505" w14:textId="77777777" w:rsidTr="00071553">
        <w:tc>
          <w:tcPr>
            <w:tcW w:w="491" w:type="dxa"/>
          </w:tcPr>
          <w:p w14:paraId="10C80BFD" w14:textId="22A7169F" w:rsidR="00635F91" w:rsidRPr="00635F91" w:rsidRDefault="00635F91" w:rsidP="00635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14:paraId="557893C6" w14:textId="77777777" w:rsidR="00635F91" w:rsidRPr="00AA0EE7" w:rsidRDefault="00635F91" w:rsidP="0063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Вопросы совершенствования оперативно-криминалистической</w:t>
            </w:r>
          </w:p>
          <w:p w14:paraId="65809724" w14:textId="0DC9F5B0" w:rsidR="00635F91" w:rsidRPr="00AA0EE7" w:rsidRDefault="00635F91" w:rsidP="0063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деятельности в органах внутренних 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азахстан.</w:t>
            </w:r>
          </w:p>
        </w:tc>
        <w:tc>
          <w:tcPr>
            <w:tcW w:w="1118" w:type="dxa"/>
          </w:tcPr>
          <w:p w14:paraId="11331CB1" w14:textId="17E323DA" w:rsidR="00635F91" w:rsidRPr="00AA0EE7" w:rsidRDefault="00635F91" w:rsidP="0063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Статья </w:t>
            </w:r>
          </w:p>
        </w:tc>
        <w:tc>
          <w:tcPr>
            <w:tcW w:w="3386" w:type="dxa"/>
          </w:tcPr>
          <w:p w14:paraId="7FE31D89" w14:textId="77777777" w:rsidR="00635F91" w:rsidRPr="00AA0EE7" w:rsidRDefault="00635F91" w:rsidP="0063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Материалы международной научно-практической конференции «Мы живем в</w:t>
            </w:r>
          </w:p>
          <w:p w14:paraId="2855FB84" w14:textId="72E34FAF" w:rsidR="00635F91" w:rsidRPr="00AA0EE7" w:rsidRDefault="00635F91" w:rsidP="00B11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конституционном пространстве»: политико-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правовые взгляды академика С.С. Сартаева</w:t>
            </w:r>
            <w:r w:rsidR="00B11A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– Алматы: Қазақ</w:t>
            </w:r>
          </w:p>
          <w:p w14:paraId="70E07941" w14:textId="059ECD20" w:rsidR="00635F91" w:rsidRPr="00AA0EE7" w:rsidRDefault="00635F91" w:rsidP="0063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университеті, 2023. – 290 с.</w:t>
            </w:r>
          </w:p>
        </w:tc>
        <w:tc>
          <w:tcPr>
            <w:tcW w:w="896" w:type="dxa"/>
          </w:tcPr>
          <w:p w14:paraId="6E98B356" w14:textId="382FF3C1" w:rsidR="00635F91" w:rsidRPr="00AA0EE7" w:rsidRDefault="00635F91" w:rsidP="0063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С.158-163</w:t>
            </w:r>
          </w:p>
        </w:tc>
        <w:tc>
          <w:tcPr>
            <w:tcW w:w="1546" w:type="dxa"/>
          </w:tcPr>
          <w:p w14:paraId="7324ECD7" w14:textId="77777777" w:rsidR="00635F91" w:rsidRPr="00AA0EE7" w:rsidRDefault="00635F91" w:rsidP="0063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9862A" w14:textId="77777777" w:rsidR="006D6D0B" w:rsidRPr="00AA0EE7" w:rsidRDefault="006D6D0B" w:rsidP="00AA0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0CB845" w14:textId="77777777" w:rsidR="006D6D0B" w:rsidRPr="00AA0EE7" w:rsidRDefault="006D6D0B" w:rsidP="00AA0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06260D" w14:textId="77777777" w:rsidR="006D6D0B" w:rsidRPr="00AA0EE7" w:rsidRDefault="006D6D0B" w:rsidP="00AA0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EEABA5" w14:textId="77777777" w:rsidR="006D6D0B" w:rsidRPr="00AA0EE7" w:rsidRDefault="006D6D0B" w:rsidP="00AA0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D6D0B" w:rsidRPr="00AA0EE7" w:rsidSect="001C146C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AFB9" w14:textId="77777777" w:rsidR="00194F01" w:rsidRDefault="00194F01" w:rsidP="00D8220F">
      <w:pPr>
        <w:spacing w:after="0" w:line="240" w:lineRule="auto"/>
      </w:pPr>
      <w:r>
        <w:separator/>
      </w:r>
    </w:p>
  </w:endnote>
  <w:endnote w:type="continuationSeparator" w:id="0">
    <w:p w14:paraId="5C8709D0" w14:textId="77777777" w:rsidR="00194F01" w:rsidRDefault="00194F01" w:rsidP="00D8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6962" w14:textId="7F4876AD" w:rsidR="00000000" w:rsidRDefault="008748BC" w:rsidP="00DE236E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kk-KZ"/>
      </w:rPr>
      <w:t>д</w:t>
    </w:r>
    <w:r w:rsidR="00BB14A9">
      <w:rPr>
        <w:rFonts w:ascii="Times New Roman" w:hAnsi="Times New Roman" w:cs="Times New Roman"/>
        <w:sz w:val="24"/>
        <w:szCs w:val="24"/>
        <w:lang w:val="kk-KZ"/>
      </w:rPr>
      <w:t xml:space="preserve">октор </w:t>
    </w:r>
    <w:r w:rsidR="00D8220F">
      <w:rPr>
        <w:rFonts w:ascii="Times New Roman" w:hAnsi="Times New Roman" w:cs="Times New Roman"/>
        <w:sz w:val="24"/>
        <w:szCs w:val="24"/>
        <w:lang w:val="en-US"/>
      </w:rPr>
      <w:t>PhD</w:t>
    </w:r>
    <w:r w:rsidR="00D8220F">
      <w:rPr>
        <w:rFonts w:ascii="Times New Roman" w:hAnsi="Times New Roman" w:cs="Times New Roman"/>
        <w:sz w:val="24"/>
        <w:szCs w:val="24"/>
      </w:rPr>
      <w:t>, полковник полиции                                                                     Э. Алимова</w:t>
    </w:r>
  </w:p>
  <w:p w14:paraId="0272A54E" w14:textId="77777777" w:rsidR="00D8220F" w:rsidRDefault="00D8220F" w:rsidP="00DE236E">
    <w:pPr>
      <w:spacing w:after="0" w:line="240" w:lineRule="auto"/>
      <w:rPr>
        <w:rFonts w:ascii="Times New Roman" w:hAnsi="Times New Roman" w:cs="Times New Roman"/>
        <w:sz w:val="24"/>
        <w:szCs w:val="24"/>
        <w:lang w:val="kk-KZ"/>
      </w:rPr>
    </w:pPr>
  </w:p>
  <w:p w14:paraId="033C4681" w14:textId="77777777" w:rsidR="00000000" w:rsidRDefault="00BB14A9" w:rsidP="00DE236E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Ученый секретарь Ученого совета</w:t>
    </w:r>
  </w:p>
  <w:p w14:paraId="3A6979F0" w14:textId="17091B36" w:rsidR="00000000" w:rsidRPr="00C74B87" w:rsidRDefault="00BB14A9" w:rsidP="00DE236E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д.ю.н., профессор                                                                                           </w:t>
    </w:r>
    <w:r w:rsidR="007355DA">
      <w:rPr>
        <w:rFonts w:ascii="Times New Roman" w:hAnsi="Times New Roman" w:cs="Times New Roman"/>
        <w:sz w:val="24"/>
        <w:szCs w:val="24"/>
      </w:rPr>
      <w:t xml:space="preserve">   </w:t>
    </w:r>
    <w:r>
      <w:rPr>
        <w:rFonts w:ascii="Times New Roman" w:hAnsi="Times New Roman" w:cs="Times New Roman"/>
        <w:sz w:val="24"/>
        <w:szCs w:val="24"/>
      </w:rPr>
      <w:t xml:space="preserve"> Ж. Кегембаева</w:t>
    </w:r>
  </w:p>
  <w:p w14:paraId="7B77CA11" w14:textId="77777777" w:rsidR="00000000" w:rsidRDefault="00000000">
    <w:pPr>
      <w:pStyle w:val="a8"/>
    </w:pPr>
  </w:p>
  <w:p w14:paraId="3D8FD73A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EE69" w14:textId="77777777" w:rsidR="00194F01" w:rsidRDefault="00194F01" w:rsidP="00D8220F">
      <w:pPr>
        <w:spacing w:after="0" w:line="240" w:lineRule="auto"/>
      </w:pPr>
      <w:r>
        <w:separator/>
      </w:r>
    </w:p>
  </w:footnote>
  <w:footnote w:type="continuationSeparator" w:id="0">
    <w:p w14:paraId="645DEC37" w14:textId="77777777" w:rsidR="00194F01" w:rsidRDefault="00194F01" w:rsidP="00D82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0B"/>
    <w:rsid w:val="00071553"/>
    <w:rsid w:val="00125FD6"/>
    <w:rsid w:val="00184FFE"/>
    <w:rsid w:val="001864DC"/>
    <w:rsid w:val="00194F01"/>
    <w:rsid w:val="001F2FE3"/>
    <w:rsid w:val="00477BC0"/>
    <w:rsid w:val="00493FDC"/>
    <w:rsid w:val="004A2E48"/>
    <w:rsid w:val="005124E7"/>
    <w:rsid w:val="00635F91"/>
    <w:rsid w:val="00696BF8"/>
    <w:rsid w:val="006D6D0B"/>
    <w:rsid w:val="006E39BE"/>
    <w:rsid w:val="00727074"/>
    <w:rsid w:val="007355DA"/>
    <w:rsid w:val="0075010C"/>
    <w:rsid w:val="00865AEF"/>
    <w:rsid w:val="008718FC"/>
    <w:rsid w:val="008748BC"/>
    <w:rsid w:val="0088695B"/>
    <w:rsid w:val="008E6CE4"/>
    <w:rsid w:val="00974BC5"/>
    <w:rsid w:val="009A6636"/>
    <w:rsid w:val="00AA0EE7"/>
    <w:rsid w:val="00AD662B"/>
    <w:rsid w:val="00AF6F12"/>
    <w:rsid w:val="00B11A1C"/>
    <w:rsid w:val="00BB14A9"/>
    <w:rsid w:val="00C26D1E"/>
    <w:rsid w:val="00C65C25"/>
    <w:rsid w:val="00CE6194"/>
    <w:rsid w:val="00CF0C18"/>
    <w:rsid w:val="00D41D07"/>
    <w:rsid w:val="00D8220F"/>
    <w:rsid w:val="00D8494F"/>
    <w:rsid w:val="00DB51E9"/>
    <w:rsid w:val="00E23276"/>
    <w:rsid w:val="00E5243D"/>
    <w:rsid w:val="00E55554"/>
    <w:rsid w:val="00F72C8D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9E46"/>
  <w15:docId w15:val="{51C60FBD-F9ED-4F80-ABD3-14DE683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0B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6D6D0B"/>
    <w:pPr>
      <w:spacing w:before="120" w:after="240" w:line="240" w:lineRule="auto"/>
      <w:ind w:left="567" w:right="567" w:firstLine="284"/>
      <w:contextualSpacing/>
      <w:jc w:val="both"/>
      <w:outlineLvl w:val="3"/>
    </w:pPr>
    <w:rPr>
      <w:rFonts w:ascii="Times New Roman" w:eastAsia="Times New Roman" w:hAnsi="Times New Roman" w:cs="Times New Roman"/>
      <w:bCs/>
      <w:i/>
      <w:kern w:val="24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6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6D6D0B"/>
    <w:rPr>
      <w:rFonts w:ascii="Times New Roman" w:eastAsia="Times New Roman" w:hAnsi="Times New Roman" w:cs="Times New Roman"/>
      <w:bCs/>
      <w:i/>
      <w:kern w:val="24"/>
      <w:sz w:val="20"/>
      <w:szCs w:val="24"/>
      <w:lang w:eastAsia="ru-RU"/>
    </w:rPr>
  </w:style>
  <w:style w:type="paragraph" w:styleId="a3">
    <w:name w:val="Body Text"/>
    <w:basedOn w:val="a"/>
    <w:link w:val="a4"/>
    <w:rsid w:val="006D6D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6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6D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D0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6D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D0B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6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0B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74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504/IJESDF.2022.1225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78AE-3CB2-448F-99D3-FE82FBAB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Zhanar Kegembayeva</cp:lastModifiedBy>
  <cp:revision>4</cp:revision>
  <dcterms:created xsi:type="dcterms:W3CDTF">2023-09-18T01:02:00Z</dcterms:created>
  <dcterms:modified xsi:type="dcterms:W3CDTF">2023-09-18T01:04:00Z</dcterms:modified>
</cp:coreProperties>
</file>