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66" w:rsidRDefault="00F17066" w:rsidP="00F17066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50500 </w:t>
      </w:r>
      <w:r>
        <w:rPr>
          <w:rFonts w:ascii="Times New Roman" w:hAnsi="Times New Roman" w:cs="Times New Roman"/>
          <w:spacing w:val="1"/>
          <w:sz w:val="28"/>
          <w:szCs w:val="28"/>
          <w:lang w:val="kk-KZ"/>
        </w:rPr>
        <w:t>– Қ</w:t>
      </w:r>
      <w:r>
        <w:rPr>
          <w:rFonts w:ascii="Times New Roman" w:hAnsi="Times New Roman" w:cs="Times New Roman"/>
          <w:spacing w:val="1"/>
          <w:sz w:val="28"/>
          <w:szCs w:val="28"/>
        </w:rPr>
        <w:t>ұқық</w:t>
      </w:r>
      <w:r>
        <w:rPr>
          <w:rFonts w:ascii="Times New Roman" w:hAnsi="Times New Roman" w:cs="Times New Roman"/>
          <w:spacing w:val="1"/>
          <w:sz w:val="28"/>
          <w:szCs w:val="28"/>
          <w:lang w:val="kk-KZ"/>
        </w:rPr>
        <w:t>ғ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ылыми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бағыты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pacing w:val="1"/>
          <w:sz w:val="28"/>
          <w:szCs w:val="28"/>
        </w:rPr>
        <w:t>қауымдастырылған профессор</w:t>
      </w:r>
      <w:r>
        <w:rPr>
          <w:rFonts w:ascii="Times New Roman" w:hAnsi="Times New Roman" w:cs="Times New Roman"/>
          <w:spacing w:val="1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ғылыми атағын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ізденуші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анықтама </w:t>
      </w:r>
    </w:p>
    <w:p w:rsidR="00F17066" w:rsidRDefault="00F17066" w:rsidP="00F17066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F17066" w:rsidRDefault="00F17066" w:rsidP="00F1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536"/>
        <w:gridCol w:w="4360"/>
      </w:tblGrid>
      <w:tr w:rsidR="00F17066" w:rsidTr="00F170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066" w:rsidRDefault="00F17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066" w:rsidRDefault="00F17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кесінің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066" w:rsidRDefault="00F17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066">
              <w:rPr>
                <w:rFonts w:ascii="Times New Roman" w:hAnsi="Times New Roman" w:cs="Times New Roman"/>
                <w:sz w:val="28"/>
                <w:szCs w:val="28"/>
              </w:rPr>
              <w:t>Қобландин Қалижан</w:t>
            </w:r>
            <w:proofErr w:type="gramStart"/>
            <w:r w:rsidRPr="00F17066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F17066">
              <w:rPr>
                <w:rFonts w:ascii="Times New Roman" w:hAnsi="Times New Roman" w:cs="Times New Roman"/>
                <w:sz w:val="28"/>
                <w:szCs w:val="28"/>
              </w:rPr>
              <w:t>еңісбекұлы</w:t>
            </w:r>
          </w:p>
          <w:p w:rsidR="00F17066" w:rsidRDefault="00F17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066" w:rsidTr="00F170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066" w:rsidRDefault="00F17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066" w:rsidRDefault="00F17066">
            <w:pP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Ғылыми дәрежесі (ғылым кандидаты, ғылым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докторы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, философия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докторы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бейіні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доктор)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философия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докторы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бейіні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доктор академиялық дәрежесі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философия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докторы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бейіні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доктор дәрежесі,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берілген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күні</w:t>
            </w:r>
          </w:p>
          <w:p w:rsidR="00F17066" w:rsidRDefault="00F17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066" w:rsidRDefault="00B15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  <w:t>Полиция полковнигі</w:t>
            </w:r>
          </w:p>
        </w:tc>
      </w:tr>
      <w:tr w:rsidR="00F17066" w:rsidTr="00F170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066" w:rsidRDefault="00F17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066" w:rsidRDefault="00F17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Ғылыми атағы,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берілген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күні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066" w:rsidRDefault="00F17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7066" w:rsidTr="00F170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066" w:rsidRDefault="00F17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066" w:rsidRDefault="00F17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Құрметті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ата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ғы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берілген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күні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066" w:rsidRDefault="00F17066">
            <w:pPr>
              <w:jc w:val="center"/>
              <w:rPr>
                <w:rFonts w:ascii="Times New Roman" w:hAnsi="Times New Roman" w:cs="Times New Roman"/>
                <w:color w:val="2021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-</w:t>
            </w:r>
          </w:p>
        </w:tc>
      </w:tr>
      <w:tr w:rsidR="00F17066" w:rsidRPr="00904C49" w:rsidTr="00F170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066" w:rsidRDefault="00F17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066" w:rsidRDefault="00F17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Лауазымы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(лауазымға тағайындау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бұйрықтың күні мен нөмірі)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066" w:rsidRPr="005B1089" w:rsidRDefault="002520D6" w:rsidP="00DC3E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20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04C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="00361A13">
              <w:rPr>
                <w:rFonts w:ascii="Times New Roman" w:hAnsi="Times New Roman" w:cs="Times New Roman"/>
                <w:sz w:val="28"/>
                <w:szCs w:val="28"/>
              </w:rPr>
              <w:t xml:space="preserve"> жылғы </w:t>
            </w:r>
            <w:r w:rsidR="00361A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  <w:r w:rsidR="00904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айынан</w:t>
            </w:r>
            <w:r w:rsidRPr="00904C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10737" w:rsidRPr="00904C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бастап </w:t>
            </w:r>
            <w:r w:rsidRPr="00904C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10737" w:rsidRPr="00904C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қазіргі уақытқа дейін </w:t>
            </w:r>
            <w:r w:rsidR="00904C49" w:rsidRPr="00904C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ІІМ М. Есболатов атындағы Алматы акаде</w:t>
            </w:r>
            <w:r w:rsidR="00361A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миясы әкімшілік құқықтық </w:t>
            </w:r>
            <w:proofErr w:type="gramStart"/>
            <w:r w:rsidR="00361A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gramEnd"/>
            <w:r w:rsidR="00361A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әндер </w:t>
            </w:r>
            <w:r w:rsidR="00904C49" w:rsidRPr="00904C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кафедрасының </w:t>
            </w:r>
            <w:r w:rsidR="00361A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904C49" w:rsidRPr="00904C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рофессоры </w:t>
            </w:r>
            <w:r w:rsidRPr="00904C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лауазымында қызмет атқара</w:t>
            </w:r>
            <w:r w:rsidR="005B10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904C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ы.</w:t>
            </w:r>
            <w:r w:rsidR="00904C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(2021 ж. 0</w:t>
            </w:r>
            <w:r w:rsidR="00DC3E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04C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мамыр  </w:t>
            </w:r>
            <w:r w:rsidR="00361A13" w:rsidRPr="00361A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ж/қ  № 55 бұйырығы</w:t>
            </w:r>
            <w:r w:rsidR="00904C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  <w:tr w:rsidR="00F17066" w:rsidRPr="004F66F5" w:rsidTr="00F170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066" w:rsidRPr="00904C49" w:rsidRDefault="00F170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4C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066" w:rsidRPr="00904C49" w:rsidRDefault="00F17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4C49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Ғылыми, ғылыми-педагогикалық қызмет өтілі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737" w:rsidRPr="00654AC0" w:rsidRDefault="002520D6" w:rsidP="00A47BB1">
            <w:pP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</w:pPr>
            <w:r w:rsidRPr="00654AC0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Барлығы  </w:t>
            </w:r>
            <w:r w:rsidR="00361A13" w:rsidRPr="00654AC0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12</w:t>
            </w:r>
            <w:r w:rsidR="00610737" w:rsidRPr="00654AC0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F17066" w:rsidRPr="00654AC0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жыл </w:t>
            </w:r>
            <w:r w:rsidR="00DD0859" w:rsidRPr="00654AC0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04 </w:t>
            </w:r>
            <w:r w:rsidR="00F17066" w:rsidRPr="00654AC0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ай, оның ішінде доценттен төмен емес лауазымда: </w:t>
            </w:r>
            <w:r w:rsidR="00A47BB1" w:rsidRPr="00654AC0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3</w:t>
            </w:r>
            <w:r w:rsidR="00DD0859" w:rsidRPr="00654AC0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F17066" w:rsidRPr="00654AC0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жыл</w:t>
            </w:r>
            <w:r w:rsidR="00DD0859" w:rsidRPr="00654AC0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,</w:t>
            </w:r>
            <w:r w:rsidR="004F66F5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04</w:t>
            </w:r>
            <w:r w:rsidR="00DD0859" w:rsidRPr="00654AC0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ай</w:t>
            </w:r>
            <w:r w:rsidR="00F17066" w:rsidRPr="00654AC0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</w:tc>
      </w:tr>
      <w:tr w:rsidR="00F17066" w:rsidTr="00F170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066" w:rsidRDefault="00F17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066" w:rsidRDefault="00F17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Диссертацияны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қ</w:t>
            </w:r>
            <w:proofErr w:type="gram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ор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ғағаннан/қауымдастырылған профессор (доцент)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ғылыми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атағын алғаннан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кейінгі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ғылыми мақалалар саны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066" w:rsidRDefault="00F17066">
            <w:pP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Барлығы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–</w:t>
            </w:r>
            <w:r w:rsidR="001636B2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1</w:t>
            </w:r>
            <w:r w:rsidR="00361A13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6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уәкілетті орган ұсынған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басылымдарда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–</w:t>
            </w:r>
            <w:r w:rsidR="001636B2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15</w:t>
            </w:r>
          </w:p>
          <w:p w:rsidR="00F17066" w:rsidRDefault="00F17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066" w:rsidTr="00F170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066" w:rsidRDefault="00F17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066" w:rsidRDefault="00F17066">
            <w:pP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Соңғы 5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жылда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жарияланған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монографиялар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, оқулықтар,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жеке-дара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жазылған оқу (оқ</w:t>
            </w:r>
            <w:proofErr w:type="gram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әдістемелік) құралдарының саны</w:t>
            </w:r>
          </w:p>
          <w:p w:rsidR="00F17066" w:rsidRDefault="00F17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066" w:rsidRDefault="00F170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F17066" w:rsidTr="00F170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066" w:rsidRDefault="00F17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066" w:rsidRDefault="00F17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Диссертацияны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оның басшылығымен қ</w:t>
            </w:r>
            <w:proofErr w:type="gram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ор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ғаған және ғылыми дәрежесі (ғылым кандидаты, ғылым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докторы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lastRenderedPageBreak/>
              <w:t xml:space="preserve">философия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докторы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бейіні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доктор)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философия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докторы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бейіні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доктор академиялық дәрежесі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философия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докторы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бейіні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доктор дәрежесі бар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адамдар</w:t>
            </w:r>
            <w:proofErr w:type="spellEnd"/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066" w:rsidRDefault="00F170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</w:t>
            </w:r>
          </w:p>
          <w:p w:rsidR="00F17066" w:rsidRDefault="00F170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17066" w:rsidTr="00F170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066" w:rsidRDefault="00F17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066" w:rsidRDefault="00F17066">
            <w:pP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Оның басшылығымен дайындалған республикалық, халықаралық,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шетелдік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конкурстардың, көрмелердің, фестивальдердің, сыйлықтардың, олимпиадалардың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лауреаттары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, жүлдегерлері</w:t>
            </w:r>
          </w:p>
          <w:p w:rsidR="00F17066" w:rsidRDefault="00F17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066" w:rsidRDefault="00F17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7066" w:rsidTr="00F170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066" w:rsidRDefault="00F17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066" w:rsidRDefault="00F17066">
            <w:pP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Оның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жетекшілігімен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дайындалған</w:t>
            </w:r>
            <w:proofErr w:type="gram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үниежүзілік универсиадалардың, Азия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ойындары мен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Азия чемпионаттарының,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Еуропа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, әлем және Олимпиада чемпионы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жүлдегер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лері</w:t>
            </w:r>
          </w:p>
          <w:p w:rsidR="00F17066" w:rsidRDefault="00F17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066" w:rsidRDefault="00F17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066" w:rsidRDefault="00F17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7066" w:rsidRPr="004F66F5" w:rsidTr="00F170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066" w:rsidRDefault="00F17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066" w:rsidRDefault="00F17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Қосымша ақпарат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C49" w:rsidRDefault="00904C49" w:rsidP="00904C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 жылдан бастап Ішкі істер органдарында қызмет етеді,шені – полиция полковнигі.</w:t>
            </w:r>
          </w:p>
          <w:p w:rsidR="00904C49" w:rsidRPr="00904C49" w:rsidRDefault="00361A13" w:rsidP="00904C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904C49" w:rsidRPr="00904C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006 жылғы  Ресей Федерациясы ІІМ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Басқару академиясының түлегі</w:t>
            </w:r>
            <w:r w:rsidR="00904C49" w:rsidRPr="00904C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904C49" w:rsidRDefault="00904C49" w:rsidP="00904C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4C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жылғы ІІМ-нің Б.Бейсенов атындағы Қар</w:t>
            </w:r>
            <w:r w:rsidR="00361A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ағанды академиясы докторантурасының түлегі.</w:t>
            </w:r>
          </w:p>
          <w:p w:rsidR="00361A13" w:rsidRPr="00904C49" w:rsidRDefault="00A47BB1" w:rsidP="00904C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7B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ҚР ІІМ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А</w:t>
            </w:r>
            <w:r w:rsidRPr="00A47B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кадемия басшылығымен бірнеше рет көтермеленді.</w:t>
            </w:r>
          </w:p>
          <w:p w:rsidR="00904C49" w:rsidRDefault="00904C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7066" w:rsidRPr="00361A13" w:rsidRDefault="00F170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7066" w:rsidRPr="00361A13" w:rsidRDefault="00F170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17066" w:rsidRPr="00361A13" w:rsidRDefault="00F17066" w:rsidP="00F170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17066" w:rsidRPr="00361A13" w:rsidRDefault="00F17066" w:rsidP="00F170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47BB1" w:rsidRDefault="00F17066" w:rsidP="00F170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Қазақстан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ІІМ.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Есболатов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47BB1" w:rsidRDefault="00F17066" w:rsidP="00F170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F66F5">
        <w:rPr>
          <w:rFonts w:ascii="Times New Roman" w:hAnsi="Times New Roman" w:cs="Times New Roman"/>
          <w:sz w:val="28"/>
          <w:szCs w:val="28"/>
          <w:lang w:val="kk-KZ"/>
        </w:rPr>
        <w:t>атындағы</w:t>
      </w:r>
      <w:r w:rsidR="00A47B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66F5">
        <w:rPr>
          <w:rFonts w:ascii="Times New Roman" w:hAnsi="Times New Roman" w:cs="Times New Roman"/>
          <w:sz w:val="28"/>
          <w:szCs w:val="28"/>
          <w:lang w:val="kk-KZ"/>
        </w:rPr>
        <w:t>Алматы академия</w:t>
      </w:r>
      <w:r w:rsidR="00A47BB1">
        <w:rPr>
          <w:rFonts w:ascii="Times New Roman" w:hAnsi="Times New Roman" w:cs="Times New Roman"/>
          <w:sz w:val="28"/>
          <w:szCs w:val="28"/>
          <w:lang w:val="kk-KZ"/>
        </w:rPr>
        <w:t xml:space="preserve">сы </w:t>
      </w:r>
      <w:r w:rsidRPr="004F66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17066" w:rsidRPr="00A47BB1" w:rsidRDefault="00A47BB1" w:rsidP="00F170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құқықтық пәндер </w:t>
      </w:r>
      <w:r w:rsidRPr="00904C49">
        <w:rPr>
          <w:rFonts w:ascii="Times New Roman" w:hAnsi="Times New Roman" w:cs="Times New Roman"/>
          <w:sz w:val="28"/>
          <w:szCs w:val="28"/>
          <w:lang w:val="kk-KZ"/>
        </w:rPr>
        <w:t>кафедрасының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бастығы </w:t>
      </w:r>
    </w:p>
    <w:p w:rsidR="00F17066" w:rsidRDefault="00A47BB1" w:rsidP="00F170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заң ғылым докторы, </w:t>
      </w:r>
      <w:r w:rsidR="00F170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7066" w:rsidRPr="00A47BB1">
        <w:rPr>
          <w:rFonts w:ascii="Times New Roman" w:hAnsi="Times New Roman" w:cs="Times New Roman"/>
          <w:sz w:val="28"/>
          <w:szCs w:val="28"/>
          <w:lang w:val="kk-KZ"/>
        </w:rPr>
        <w:t xml:space="preserve">профессор, </w:t>
      </w:r>
    </w:p>
    <w:p w:rsidR="00F17066" w:rsidRPr="001636B2" w:rsidRDefault="00F17066" w:rsidP="00F170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полиция </w:t>
      </w:r>
      <w:r w:rsidR="00A47BB1">
        <w:rPr>
          <w:rFonts w:ascii="Times New Roman" w:hAnsi="Times New Roman" w:cs="Times New Roman"/>
          <w:sz w:val="28"/>
          <w:szCs w:val="28"/>
          <w:lang w:val="kk-KZ"/>
        </w:rPr>
        <w:t xml:space="preserve">полковнигі </w:t>
      </w:r>
      <w:r w:rsidR="00A47BB1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47BB1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47BB1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47BB1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47BB1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47BB1">
        <w:rPr>
          <w:rFonts w:ascii="Times New Roman" w:hAnsi="Times New Roman" w:cs="Times New Roman"/>
          <w:sz w:val="28"/>
          <w:szCs w:val="28"/>
          <w:lang w:val="kk-KZ"/>
        </w:rPr>
        <w:tab/>
        <w:t xml:space="preserve">Т. Коржумбаева </w:t>
      </w:r>
    </w:p>
    <w:p w:rsidR="00F17066" w:rsidRDefault="00F17066" w:rsidP="00F17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066" w:rsidRDefault="00F17066"/>
    <w:sectPr w:rsidR="00F17066" w:rsidSect="004A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66"/>
    <w:rsid w:val="001636B2"/>
    <w:rsid w:val="001D2A16"/>
    <w:rsid w:val="002520D6"/>
    <w:rsid w:val="00361A13"/>
    <w:rsid w:val="00413444"/>
    <w:rsid w:val="004A07FE"/>
    <w:rsid w:val="004F66F5"/>
    <w:rsid w:val="00524069"/>
    <w:rsid w:val="005B1089"/>
    <w:rsid w:val="005F07CD"/>
    <w:rsid w:val="00610737"/>
    <w:rsid w:val="00654AC0"/>
    <w:rsid w:val="006A6FF5"/>
    <w:rsid w:val="006B0088"/>
    <w:rsid w:val="006F4825"/>
    <w:rsid w:val="00894D2D"/>
    <w:rsid w:val="00904C49"/>
    <w:rsid w:val="00A47BB1"/>
    <w:rsid w:val="00B15C12"/>
    <w:rsid w:val="00CE6941"/>
    <w:rsid w:val="00DC3E3A"/>
    <w:rsid w:val="00DD0859"/>
    <w:rsid w:val="00E545EF"/>
    <w:rsid w:val="00F1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0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1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2024-10-14T06:08:00Z</cp:lastPrinted>
  <dcterms:created xsi:type="dcterms:W3CDTF">2024-10-08T13:34:00Z</dcterms:created>
  <dcterms:modified xsi:type="dcterms:W3CDTF">2024-10-14T06:10:00Z</dcterms:modified>
</cp:coreProperties>
</file>